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spacing w:line="264" w:lineRule="auto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 xml:space="preserve">Slavonija, zemlja mladih ljudi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i w:val="1"/>
          <w:iCs w:val="1"/>
          <w:sz w:val="24"/>
          <w:szCs w:val="24"/>
        </w:rPr>
      </w:pP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U Osijeku je predstavljeno prvo posebno izdanje vodi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a Gault&amp;Millau Croatia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 xml:space="preserve">– 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Slavonija, Baranja i Srijem 2026, uz dodjelu priznanja restoranima, vinarijama i OPG-ovima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>Vi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>e od sto restoratera, proizvo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đ</w:t>
      </w:r>
      <w:r>
        <w:rPr>
          <w:rFonts w:ascii="Times New Roman" w:hAnsi="Times New Roman"/>
          <w:sz w:val="24"/>
          <w:szCs w:val="24"/>
          <w:rtl w:val="0"/>
          <w:lang w:val="en-US"/>
        </w:rPr>
        <w:t>a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a vina, hrane i destilata okupilo se u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 xml:space="preserve"> utorak 19. svibnja u Hotelu Osijek na predstavljanju prvog posebnog izdanja vodi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 xml:space="preserve">a Gault&amp;Millau Croatia 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  <w:lang w:val="en-US"/>
        </w:rPr>
        <w:t xml:space="preserve">–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 xml:space="preserve">Slavonija, Baranja i Srijem 2026. </w:t>
      </w:r>
      <w:r>
        <w:rPr>
          <w:rFonts w:ascii="Times New Roman" w:hAnsi="Times New Roman"/>
          <w:sz w:val="24"/>
          <w:szCs w:val="24"/>
          <w:rtl w:val="0"/>
          <w:lang w:val="en-US"/>
        </w:rPr>
        <w:t>Njima su dodijeljena i posebna priznanja me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đ</w:t>
      </w:r>
      <w:r>
        <w:rPr>
          <w:rFonts w:ascii="Times New Roman" w:hAnsi="Times New Roman"/>
          <w:sz w:val="24"/>
          <w:szCs w:val="24"/>
          <w:rtl w:val="0"/>
          <w:lang w:val="en-US"/>
        </w:rPr>
        <w:t>unarodnog gastronomskog vodi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a prisutnog u vi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e od 20 zemalja svijeta,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ime istok Hrvatske dobiva jasno prepoznatljiv eno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– </w:t>
      </w:r>
      <w:r>
        <w:rPr>
          <w:rFonts w:ascii="Times New Roman" w:hAnsi="Times New Roman"/>
          <w:sz w:val="24"/>
          <w:szCs w:val="24"/>
          <w:rtl w:val="0"/>
          <w:lang w:val="en-US"/>
        </w:rPr>
        <w:t>gastronomski okvir u sustavu Gault&amp;Millau Croatia. U posebno izdanje vodi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a uvr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>teno je ukupno 109 adresa: 40 restorana, 43 vinarije te 26 proizvo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đ</w:t>
      </w:r>
      <w:r>
        <w:rPr>
          <w:rFonts w:ascii="Times New Roman" w:hAnsi="Times New Roman"/>
          <w:sz w:val="24"/>
          <w:szCs w:val="24"/>
          <w:rtl w:val="0"/>
          <w:lang w:val="en-US"/>
        </w:rPr>
        <w:t>a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a hrane i destilata.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>Vodi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č </w:t>
      </w:r>
      <w:r>
        <w:rPr>
          <w:rFonts w:ascii="Times New Roman" w:hAnsi="Times New Roman"/>
          <w:sz w:val="24"/>
          <w:szCs w:val="24"/>
          <w:rtl w:val="0"/>
          <w:lang w:val="en-US"/>
        </w:rPr>
        <w:t>je realiziran u suradnji s turisti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kim zajednicama Osje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ko-baranjske, Po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>e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>ko-slavonske, Viroviti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ko-podravske i Vukovarsko-srijemske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>upanije i na 236 stranica donosi preporuke klju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nih adresa koje se isti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u kvalitetom ponude i usluge te autenti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nim pristupom gostu.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Predstavljanje prvog posebnog izdanja vodi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a Gault&amp;Millau za Slavoniju, Baranju i Srijem veliko je priznanje za cijelu eno-gastro scenu istoka Hrvatske i potvrda kvalitete koju na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i restorani, vinari i proizvo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đ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i godinama stvaraju. Upravo autenti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nost, tradicija, vrhunska gastronomija i bogata vinska kultura postaju jedan od najva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nijih razloga dolaska turista u na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u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upaniju i cijelu regiju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”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,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rekla je Tatjana Turalija, izaslanica Nata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>e Trami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ak,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>upanice Osje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ko-baranjske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>upanije, dodav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>i da Osje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ko-baranjska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>upanija danas bilje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>i rekordne turisti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ke rezultate.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Tijekom pro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le godine ostvarili smo vi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e od 330 tisu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a no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enja i gotovo 159 tisu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a dolazaka,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to predstavlja najve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i turisti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ki rast me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đ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u hrvatskim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upanijama. Posebno nas veseli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to se pozitivni trendovi nastavljaju i ove godine, uz daljnji rast dolazaka doma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ih gostiju i kontinuirani razvoj turisti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ke ponude tijekom cijele godine. Upravo ovakvi projekti dodatno pozicioniraju Slavoniju i Baranju kao prepoznatljivu kontinentalnu destinaciju vrhunske hrane, vina i do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ivljaja. Danas turisti tra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e autenti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nost, lokalne proizvode, iskustvo i gostoljubivost, a to je ono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to na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 xml:space="preserve">š 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kraj ima i po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emu postaje sve prepoznatljiviji, ne samo u Hrvatskoj nego i izvan nje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”</w:t>
      </w:r>
      <w:r>
        <w:rPr>
          <w:rFonts w:ascii="Times New Roman" w:hAnsi="Times New Roman"/>
          <w:sz w:val="24"/>
          <w:szCs w:val="24"/>
          <w:rtl w:val="0"/>
          <w:lang w:val="en-US"/>
        </w:rPr>
        <w:t>, zaklju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ila je Tatjana Turalija.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>Mislav Mati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>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sz w:val="24"/>
          <w:szCs w:val="24"/>
          <w:rtl w:val="0"/>
          <w:lang w:val="en-US"/>
        </w:rPr>
        <w:t>, koordinator klastera Slavonija i direktor Turisti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ke zajednice Osje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ko-baranjske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>upanije, osvrnuo se na aspekt po kojem je ova regija jedinstvena: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i w:val="1"/>
          <w:iCs w:val="1"/>
          <w:sz w:val="24"/>
          <w:szCs w:val="24"/>
        </w:rPr>
      </w:pP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Gault&amp;Millau jedan je od najva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nijih gastronomskih vodi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a na svijetu, a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injenica da Slavonija, Baranja i Srijem dobivaju svoje posebno izdanje potvr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đ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uje ono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to ovdje ve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 xml:space="preserve">ć 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dugo znamo: na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a gastronomija nije samo bogata tradicija, nego ozbiljan turisti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ki, gospodarski i kulturni potencijal. Posebno me veseli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to ovaj vodi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 xml:space="preserve">č 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ne prikazuje samo restorane, nego i vinare, obiteljsko-poljoprivredna gospodarstva, proizvo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đ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e hrane i destilata. Upravo je to snaga na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e regije. Kod nas gastronomija ne po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inje u kuhinji, nego na polju, u vinogradu, u podrumu, u maloj obiteljskoj proizvodnji i u znanju koje se prenosi generacijama.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”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>Upravo ta snaga male obiteljske proizvodnje osje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sz w:val="24"/>
          <w:szCs w:val="24"/>
          <w:rtl w:val="0"/>
          <w:lang w:val="en-US"/>
        </w:rPr>
        <w:t>ala se i prilikom promocije vodi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a. Dvoranu u Hotelu Osijek ispunili su ve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sz w:val="24"/>
          <w:szCs w:val="24"/>
          <w:rtl w:val="0"/>
          <w:lang w:val="en-US"/>
        </w:rPr>
        <w:t>inom mladi ljudi: chefovi u restoranima, vinarke i vinari koji preuzimaju podrume svojih djedova i o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eva, generacija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>kolovanih agronoma, biotehnologa, p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elara, sirara, vo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sz w:val="24"/>
          <w:szCs w:val="24"/>
          <w:rtl w:val="0"/>
          <w:lang w:val="en-US"/>
        </w:rPr>
        <w:t>ara, ratara i uzgajiva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a razli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itih poljoprivrednih kultura. Svi oni u Slavoniji, Baranji i Srijemu prepoznali su veliki potencijal za sretan i uspje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an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>ivot, za stvaranje proizvoda i do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>ivljaja koji u njihov kraj privla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i goste iz cijelog svijeta. Prepoznatljive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>ute Gault&amp;Millau plo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ice s pripadaju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sz w:val="24"/>
          <w:szCs w:val="24"/>
          <w:rtl w:val="0"/>
          <w:lang w:val="en-US"/>
        </w:rPr>
        <w:t>im ocjenama za restorane, te one s oznakom preporuke vinarijama, proizvo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đ</w:t>
      </w:r>
      <w:r>
        <w:rPr>
          <w:rFonts w:ascii="Times New Roman" w:hAnsi="Times New Roman"/>
          <w:sz w:val="24"/>
          <w:szCs w:val="24"/>
          <w:rtl w:val="0"/>
          <w:lang w:val="en-US"/>
        </w:rPr>
        <w:t>a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ima hrane i destilata uru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ili su Ingrid Badurina Danielsson - direktorica Gault Millau Croatia, Mislav Mati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>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ć – </w:t>
      </w:r>
      <w:r>
        <w:rPr>
          <w:rFonts w:ascii="Times New Roman" w:hAnsi="Times New Roman"/>
          <w:sz w:val="24"/>
          <w:szCs w:val="24"/>
          <w:rtl w:val="0"/>
          <w:lang w:val="en-US"/>
        </w:rPr>
        <w:t>direktor TZ OB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>, Ivana Odvor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ć – </w:t>
      </w:r>
      <w:r>
        <w:rPr>
          <w:rFonts w:ascii="Times New Roman" w:hAnsi="Times New Roman"/>
          <w:sz w:val="24"/>
          <w:szCs w:val="24"/>
          <w:rtl w:val="0"/>
          <w:lang w:val="en-US"/>
        </w:rPr>
        <w:t>predstavnica TZ Po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>e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ko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– 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slavonske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upanije i Ana Krpan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– 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direktorica TZ Vukovarsko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– 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srijemske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>upanije. Najbolje ocijenjeni su Restoran i vinarija Josi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ć 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iz Zmajevca (4 toke Gault&amp;Millau) te Crna Svinja iz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epina i Meandar hotela Osijek (3 toke Gault&amp;Millau), a njima je priznanja uru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ila izaslanica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>upanice Tatjana Turalija. Promociji je nazo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ila i Valerija Milkovi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ć – </w:t>
      </w:r>
      <w:r>
        <w:rPr>
          <w:rFonts w:ascii="Times New Roman" w:hAnsi="Times New Roman"/>
          <w:sz w:val="24"/>
          <w:szCs w:val="24"/>
          <w:rtl w:val="0"/>
          <w:lang w:val="en-US"/>
        </w:rPr>
        <w:t>voditeljica eno-gastro proizvoda HTZ-a. U glazbenom dijelu nastupio je gitarist Borna Valenti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sz w:val="24"/>
          <w:szCs w:val="24"/>
          <w:rtl w:val="0"/>
          <w:lang w:val="en-US"/>
        </w:rPr>
        <w:t>, a program promocije moderirala je Dubravka Tomekovi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ć </w:t>
      </w:r>
      <w:r>
        <w:rPr>
          <w:rFonts w:ascii="Times New Roman" w:hAnsi="Times New Roman"/>
          <w:sz w:val="24"/>
          <w:szCs w:val="24"/>
          <w:rtl w:val="0"/>
          <w:lang w:val="en-US"/>
        </w:rPr>
        <w:t>Aralica, izvr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>na direktorica G&amp;M Croatia.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>Nakon slu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>benog dijela programa uzvanici su se dru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>ili uz ma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>tovite slane i slatke zalogaje gastro tima Hotela Osijek, likere i rakije destilerija uvr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>tenih u vodi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č </w:t>
      </w:r>
      <w:r>
        <w:rPr>
          <w:rFonts w:ascii="Times New Roman" w:hAnsi="Times New Roman"/>
          <w:sz w:val="24"/>
          <w:szCs w:val="24"/>
          <w:rtl w:val="0"/>
          <w:lang w:val="en-US"/>
        </w:rPr>
        <w:t>te bogatu selekciju odli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nih vina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lanova Udruge Gra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>evina Croatica. Me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đ</w:t>
      </w:r>
      <w:r>
        <w:rPr>
          <w:rFonts w:ascii="Times New Roman" w:hAnsi="Times New Roman"/>
          <w:sz w:val="24"/>
          <w:szCs w:val="24"/>
          <w:rtl w:val="0"/>
          <w:lang w:val="en-US"/>
        </w:rPr>
        <w:t>u njima su bile najbolje etikete vinarija K55, Enosophia, Siber, Perak, Buha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, Antunovi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sz w:val="24"/>
          <w:szCs w:val="24"/>
          <w:rtl w:val="0"/>
          <w:lang w:val="en-US"/>
        </w:rPr>
        <w:t>, Kolar i Danubio. Svim uzvanicima uru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en je primjerak ovog jedinstvenog izdanja Gault&amp;Millau Croatia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– </w:t>
      </w:r>
      <w:r>
        <w:rPr>
          <w:rFonts w:ascii="Times New Roman" w:hAnsi="Times New Roman"/>
          <w:sz w:val="24"/>
          <w:szCs w:val="24"/>
          <w:rtl w:val="0"/>
          <w:lang w:val="en-US"/>
        </w:rPr>
        <w:t>Slavonija, Baranja i Srijem 2026, vodi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a za istra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>ivanje bogate eno-gastronomske ponude istoka Hrvatske.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spacing w:line="264" w:lineRule="auto"/>
      </w:pPr>
      <w:r>
        <w:rPr>
          <w:rFonts w:ascii="Times New Roman" w:hAnsi="Times New Roman"/>
          <w:sz w:val="24"/>
          <w:szCs w:val="24"/>
          <w:rtl w:val="0"/>
          <w:lang w:val="en-US"/>
        </w:rPr>
        <w:t>Fotografije za slobodno kori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>tenje uz navo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đ</w:t>
      </w:r>
      <w:r>
        <w:rPr>
          <w:rFonts w:ascii="Times New Roman" w:hAnsi="Times New Roman"/>
          <w:sz w:val="24"/>
          <w:szCs w:val="24"/>
          <w:rtl w:val="0"/>
          <w:lang w:val="en-US"/>
        </w:rPr>
        <w:t>enje izvora: Borna Jobst i Studio Kadar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